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96" w:rsidRPr="00E67E8F" w:rsidRDefault="00872FBC" w:rsidP="009B22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E8F">
        <w:rPr>
          <w:rFonts w:ascii="Times New Roman" w:hAnsi="Times New Roman" w:cs="Times New Roman"/>
          <w:b/>
          <w:sz w:val="32"/>
          <w:szCs w:val="32"/>
        </w:rPr>
        <w:t>202</w:t>
      </w:r>
      <w:r w:rsidR="00794FA6">
        <w:rPr>
          <w:rFonts w:ascii="Times New Roman" w:hAnsi="Times New Roman" w:cs="Times New Roman"/>
          <w:b/>
          <w:sz w:val="32"/>
          <w:szCs w:val="32"/>
        </w:rPr>
        <w:t>5</w:t>
      </w:r>
      <w:r w:rsidRPr="00E67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7E8F">
        <w:rPr>
          <w:rFonts w:ascii="Times New Roman" w:hAnsi="Times New Roman" w:cs="Times New Roman"/>
          <w:b/>
          <w:sz w:val="32"/>
          <w:szCs w:val="32"/>
        </w:rPr>
        <w:t>MAYIS</w:t>
      </w:r>
      <w:r w:rsidRPr="00E67E8F">
        <w:rPr>
          <w:rFonts w:ascii="Times New Roman" w:hAnsi="Times New Roman" w:cs="Times New Roman"/>
          <w:b/>
          <w:sz w:val="32"/>
          <w:szCs w:val="32"/>
        </w:rPr>
        <w:t xml:space="preserve"> AYI OLAĞAN M</w:t>
      </w:r>
      <w:r w:rsidR="009B22FA" w:rsidRPr="00E67E8F">
        <w:rPr>
          <w:rFonts w:ascii="Times New Roman" w:hAnsi="Times New Roman" w:cs="Times New Roman"/>
          <w:b/>
          <w:sz w:val="32"/>
          <w:szCs w:val="32"/>
        </w:rPr>
        <w:t xml:space="preserve">ECLİS </w:t>
      </w:r>
      <w:r w:rsidRPr="00E67E8F">
        <w:rPr>
          <w:rFonts w:ascii="Times New Roman" w:hAnsi="Times New Roman" w:cs="Times New Roman"/>
          <w:b/>
          <w:sz w:val="32"/>
          <w:szCs w:val="32"/>
        </w:rPr>
        <w:t>GÜNDEM</w:t>
      </w:r>
      <w:r w:rsidR="009B22FA" w:rsidRPr="00E67E8F">
        <w:rPr>
          <w:rFonts w:ascii="Times New Roman" w:hAnsi="Times New Roman" w:cs="Times New Roman"/>
          <w:b/>
          <w:sz w:val="32"/>
          <w:szCs w:val="32"/>
        </w:rPr>
        <w:t>İ</w:t>
      </w:r>
    </w:p>
    <w:p w:rsidR="00835296" w:rsidRDefault="00835296" w:rsidP="008352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E67E8F">
        <w:rPr>
          <w:sz w:val="28"/>
          <w:szCs w:val="28"/>
        </w:rPr>
        <w:t xml:space="preserve">1. </w:t>
      </w:r>
      <w:bookmarkStart w:id="0" w:name="_GoBack"/>
      <w:r w:rsidRPr="00F56D72">
        <w:rPr>
          <w:sz w:val="26"/>
          <w:szCs w:val="26"/>
        </w:rPr>
        <w:t>Bir önceki toplantı tutanağı özeti,</w:t>
      </w: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>2. 2024 Mali Yılı Gelir-Gider Kesin Hesap İcmallerinin görüşülmesine ilişkin Başkanlık yazısı,</w:t>
      </w: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 xml:space="preserve">3. </w:t>
      </w:r>
      <w:proofErr w:type="spellStart"/>
      <w:r w:rsidRPr="00F56D72">
        <w:rPr>
          <w:sz w:val="26"/>
          <w:szCs w:val="26"/>
        </w:rPr>
        <w:t>Şerefligökgöz</w:t>
      </w:r>
      <w:proofErr w:type="spellEnd"/>
      <w:r w:rsidRPr="00F56D72">
        <w:rPr>
          <w:sz w:val="26"/>
          <w:szCs w:val="26"/>
        </w:rPr>
        <w:t xml:space="preserve"> Mahallesi mera vasıf değişikliğine ilişkin Başkanlık yazısı, </w:t>
      </w: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 xml:space="preserve">4. Fransa Cumhuriyetinin </w:t>
      </w:r>
      <w:proofErr w:type="spellStart"/>
      <w:r w:rsidRPr="00F56D72">
        <w:rPr>
          <w:sz w:val="26"/>
          <w:szCs w:val="26"/>
        </w:rPr>
        <w:t>Luxeuil</w:t>
      </w:r>
      <w:proofErr w:type="spellEnd"/>
      <w:r w:rsidRPr="00F56D72">
        <w:rPr>
          <w:sz w:val="26"/>
          <w:szCs w:val="26"/>
        </w:rPr>
        <w:t xml:space="preserve"> </w:t>
      </w:r>
      <w:proofErr w:type="spellStart"/>
      <w:r w:rsidRPr="00F56D72">
        <w:rPr>
          <w:sz w:val="26"/>
          <w:szCs w:val="26"/>
        </w:rPr>
        <w:t>Les</w:t>
      </w:r>
      <w:proofErr w:type="spellEnd"/>
      <w:r w:rsidRPr="00F56D72">
        <w:rPr>
          <w:sz w:val="26"/>
          <w:szCs w:val="26"/>
        </w:rPr>
        <w:t xml:space="preserve"> </w:t>
      </w:r>
      <w:proofErr w:type="spellStart"/>
      <w:r w:rsidRPr="00F56D72">
        <w:rPr>
          <w:sz w:val="26"/>
          <w:szCs w:val="26"/>
        </w:rPr>
        <w:t>Bains</w:t>
      </w:r>
      <w:proofErr w:type="spellEnd"/>
      <w:r w:rsidRPr="00F56D72">
        <w:rPr>
          <w:sz w:val="26"/>
          <w:szCs w:val="26"/>
        </w:rPr>
        <w:t xml:space="preserve"> Belediyesi ile Belediyemiz arasında kardeş kent kurulmasına ilişkin Başkanlık yazısı,</w:t>
      </w:r>
      <w:r w:rsidRPr="00F56D72">
        <w:rPr>
          <w:rStyle w:val="Gl"/>
          <w:sz w:val="26"/>
          <w:szCs w:val="26"/>
        </w:rPr>
        <w:t> </w:t>
      </w: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>5. Kısmi zamanlı çalıştırılacak olan personelin net ücretinin belirlenmesine ilişkin Başkanlık yazısı; </w:t>
      </w: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>6. Kapalı pazar yeri işgaliye ücretinin belirlenmesine ilişkin Başkanlık yazısı,</w:t>
      </w: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 xml:space="preserve">7. Belediyemizce yapımı tamamlanan </w:t>
      </w:r>
      <w:proofErr w:type="gramStart"/>
      <w:r w:rsidRPr="00F56D72">
        <w:rPr>
          <w:sz w:val="26"/>
          <w:szCs w:val="26"/>
        </w:rPr>
        <w:t>billboardların</w:t>
      </w:r>
      <w:proofErr w:type="gramEnd"/>
      <w:r w:rsidRPr="00F56D72">
        <w:rPr>
          <w:sz w:val="26"/>
          <w:szCs w:val="26"/>
        </w:rPr>
        <w:t xml:space="preserve"> kiralama ücretlerinin belirlenmesine ilişkin Başkanlık yazısı,</w:t>
      </w: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>8. Alt yapı kazı (zemin tahrip) ruhsat bedellerinin belirlenmesine ilişkin Başkanlık yazısı, </w:t>
      </w: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>9. Kültür ve Sosyal İşler Müdürlüğü Çalışma Yönetmeliğinde Değişiklik yapılmasına ilişkin 2025/04 sayılı Eğitim, Kültür, Gençlik ve Spor Komisyon raporunun görüşülmesi,</w:t>
      </w: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>10. Veteriner İşleri Müdürlüğü Çalışma Yönetmeliğine ilişkin 2025/04 sayılı Ulaşım ve Sağlık Komisyonu ile 2025/04 sayılı Plan ve Bütçe Komisyon müşterek raporlarının görüşülmesi,</w:t>
      </w: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>11. İlçemiz Tepeköy Mahallesi mera vasıf değişikliğine ilişkin 2025/13 sayılı Bayındırlık, İmar ve İsimlendirme  Komisyonu ile 2025/04 sayılı Turizm, Çevre ve İklim Komisyon müşterek raporların görüşülmesi,</w:t>
      </w: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 xml:space="preserve">12. </w:t>
      </w:r>
      <w:proofErr w:type="spellStart"/>
      <w:r w:rsidRPr="00F56D72">
        <w:rPr>
          <w:sz w:val="26"/>
          <w:szCs w:val="26"/>
        </w:rPr>
        <w:t>Yurtbeyli</w:t>
      </w:r>
      <w:proofErr w:type="spellEnd"/>
      <w:r w:rsidRPr="00F56D72">
        <w:rPr>
          <w:sz w:val="26"/>
          <w:szCs w:val="26"/>
        </w:rPr>
        <w:t xml:space="preserve"> Mahallesi mera vasıf değişikliğine ilişkin 2025/14 sayılı Bayındırlık, İmar ve İsimlendirme Komisyon raporunun görüşülmesi</w:t>
      </w: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 xml:space="preserve">13. Kayabaşı ve Medrese Mahallelerini  içeren ve ilçe merkezini kapsayan 1/1000 ölçekli ilave </w:t>
      </w:r>
      <w:proofErr w:type="gramStart"/>
      <w:r w:rsidRPr="00F56D72">
        <w:rPr>
          <w:sz w:val="26"/>
          <w:szCs w:val="26"/>
        </w:rPr>
        <w:t>revizyon</w:t>
      </w:r>
      <w:proofErr w:type="gramEnd"/>
      <w:r w:rsidRPr="00F56D72">
        <w:rPr>
          <w:sz w:val="26"/>
          <w:szCs w:val="26"/>
        </w:rPr>
        <w:t xml:space="preserve"> imar planı değişikliğine ilişkin 2025/15 sayılı Ba</w:t>
      </w:r>
      <w:r w:rsidR="00794FA6" w:rsidRPr="00F56D72">
        <w:rPr>
          <w:sz w:val="26"/>
          <w:szCs w:val="26"/>
        </w:rPr>
        <w:t>y</w:t>
      </w:r>
      <w:r w:rsidRPr="00F56D72">
        <w:rPr>
          <w:sz w:val="26"/>
          <w:szCs w:val="26"/>
        </w:rPr>
        <w:t>ındırlık, İmar ve İsimlendirme Komisyonu ile 2025/04 sayılı Hukuk, Tarifeler, İnceleme ve Araştırma komisyon müşterek raporların görüşülmesi,</w:t>
      </w:r>
      <w:r w:rsidRPr="00F56D72">
        <w:rPr>
          <w:rStyle w:val="Gl"/>
          <w:sz w:val="26"/>
          <w:szCs w:val="26"/>
        </w:rPr>
        <w:t> </w:t>
      </w:r>
    </w:p>
    <w:p w:rsidR="00E67E8F" w:rsidRPr="00F56D72" w:rsidRDefault="00F56D72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 xml:space="preserve">14. </w:t>
      </w:r>
      <w:r w:rsidR="00E67E8F" w:rsidRPr="00F56D72">
        <w:rPr>
          <w:sz w:val="26"/>
          <w:szCs w:val="26"/>
        </w:rPr>
        <w:t>İlçemizde faaliyet gösteren kasap esnafının sorunları ile ilgili yapılabileceklerin belirlenmesine ilişkin  2025/04 sayılı Esnaf ve Tüketici Komisyon raporunun görüşülmesi,</w:t>
      </w:r>
      <w:r w:rsidR="00E67E8F" w:rsidRPr="00F56D72">
        <w:rPr>
          <w:rStyle w:val="Gl"/>
          <w:sz w:val="26"/>
          <w:szCs w:val="26"/>
        </w:rPr>
        <w:t> </w:t>
      </w:r>
    </w:p>
    <w:p w:rsidR="00E67E8F" w:rsidRPr="00F56D72" w:rsidRDefault="00E67E8F" w:rsidP="00E67E8F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F56D72">
        <w:rPr>
          <w:sz w:val="26"/>
          <w:szCs w:val="26"/>
        </w:rPr>
        <w:t xml:space="preserve">15. Mülkiyeti Belediyemize ait </w:t>
      </w:r>
      <w:proofErr w:type="spellStart"/>
      <w:r w:rsidRPr="00F56D72">
        <w:rPr>
          <w:sz w:val="26"/>
          <w:szCs w:val="26"/>
        </w:rPr>
        <w:t>Türkşerefli</w:t>
      </w:r>
      <w:proofErr w:type="spellEnd"/>
      <w:r w:rsidRPr="00F56D72">
        <w:rPr>
          <w:sz w:val="26"/>
          <w:szCs w:val="26"/>
        </w:rPr>
        <w:t xml:space="preserve"> Mahallesi 111 ada 1 parsel taşınmazın taziye evi sosyal tesisi olarak Ankara Büyükşehir Belediyesine tahsisine ilişkin 2025/16 sayılı Bayındırlık İmar ve İsimlendirme Komisyon raporunun görüşülmesi,</w:t>
      </w:r>
    </w:p>
    <w:bookmarkEnd w:id="0"/>
    <w:p w:rsidR="00CD655D" w:rsidRDefault="00CD655D" w:rsidP="00CD655D">
      <w:pPr>
        <w:pStyle w:val="NormalWeb"/>
        <w:jc w:val="both"/>
      </w:pPr>
      <w:r>
        <w:t> </w:t>
      </w:r>
    </w:p>
    <w:p w:rsidR="00835296" w:rsidRDefault="00835296" w:rsidP="00CD65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5296" w:rsidSect="009B22F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56C65"/>
    <w:multiLevelType w:val="hybridMultilevel"/>
    <w:tmpl w:val="2DF436C2"/>
    <w:lvl w:ilvl="0" w:tplc="21F0539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18743AE"/>
    <w:multiLevelType w:val="hybridMultilevel"/>
    <w:tmpl w:val="3A02A73A"/>
    <w:lvl w:ilvl="0" w:tplc="041F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E2D5BF5"/>
    <w:multiLevelType w:val="hybridMultilevel"/>
    <w:tmpl w:val="37809FE4"/>
    <w:lvl w:ilvl="0" w:tplc="970ADE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FE"/>
    <w:rsid w:val="00794FA6"/>
    <w:rsid w:val="007F4ABC"/>
    <w:rsid w:val="00835296"/>
    <w:rsid w:val="00872FBC"/>
    <w:rsid w:val="00987DEB"/>
    <w:rsid w:val="009B22FA"/>
    <w:rsid w:val="00A10806"/>
    <w:rsid w:val="00A40A0C"/>
    <w:rsid w:val="00AD28EE"/>
    <w:rsid w:val="00B8319E"/>
    <w:rsid w:val="00CD655D"/>
    <w:rsid w:val="00D1424B"/>
    <w:rsid w:val="00D26011"/>
    <w:rsid w:val="00DF74FE"/>
    <w:rsid w:val="00E67E8F"/>
    <w:rsid w:val="00F5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3F09"/>
  <w15:chartTrackingRefBased/>
  <w15:docId w15:val="{E98D0F83-9AB5-488D-BC0C-FF11C296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529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52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72FB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67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</cp:lastModifiedBy>
  <cp:revision>2</cp:revision>
  <cp:lastPrinted>2024-04-04T12:39:00Z</cp:lastPrinted>
  <dcterms:created xsi:type="dcterms:W3CDTF">2025-04-29T08:45:00Z</dcterms:created>
  <dcterms:modified xsi:type="dcterms:W3CDTF">2025-04-29T08:45:00Z</dcterms:modified>
</cp:coreProperties>
</file>